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586F" w14:textId="77777777"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7D44B1A" w14:textId="77777777" w:rsidR="00750D80" w:rsidRPr="00431660" w:rsidRDefault="00E137B5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2A6009EE" wp14:editId="4169BD9D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8F2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</w:t>
      </w:r>
    </w:p>
    <w:p w14:paraId="065207CE" w14:textId="77777777" w:rsidR="00750D80" w:rsidRPr="00431660" w:rsidRDefault="00750D80">
      <w:pPr>
        <w:rPr>
          <w:rFonts w:ascii="Times New Roman" w:eastAsia="Times New Roman" w:hAnsi="Times New Roman" w:cs="Times New Roman"/>
          <w:sz w:val="4"/>
          <w:szCs w:val="4"/>
          <w:lang w:val="it-IT"/>
        </w:rPr>
      </w:pPr>
    </w:p>
    <w:p w14:paraId="140217C5" w14:textId="77777777" w:rsidR="00750D80" w:rsidRDefault="00FF187D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 wp14:anchorId="109BF4D3" wp14:editId="4A0BEC63">
                <wp:extent cx="22860" cy="22860"/>
                <wp:effectExtent l="4445" t="3175" r="1270" b="2540"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3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4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21"/>
                                <a:gd name="T2" fmla="*/ 21 w 21"/>
                                <a:gd name="T3" fmla="*/ 28 h 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8F389E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">
                <v:group id="Group 57" o:spid="_x0000_s1027" style="position:absolute;left:7;top:7;width:21;height:21" coordorigin="7,7" coordsize="2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8" o:spid="_x0000_s1028" style="position:absolute;left:7;top:7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JXsQA&#10;AADaAAAADwAAAGRycy9kb3ducmV2LnhtbESPT2sCMRTE7wW/Q3gFbzXboqKrUaQoVOrBf3h+bJ6b&#10;xc3LmqS69dM3hUKPw8z8hpnOW1uLG/lQOVbw2stAEBdOV1wqOB5WLyMQISJrrB2Tgm8KMJ91nqaY&#10;a3fnHd32sRQJwiFHBSbGJpcyFIYshp5riJN3dt5iTNKXUnu8J7it5VuWDaXFitOCwYbeDRWX/ZdV&#10;UFy3m8+1l+tNHF8Hy+HpMTDnh1Ld53YxARGpjf/hv/aHVtCH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yV7EAAAA2gAAAA8AAAAAAAAAAAAAAAAAmAIAAGRycy9k&#10;b3ducmV2LnhtbFBLBQYAAAAABAAEAPUAAACJAwAAAAA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14:paraId="2F56A14E" w14:textId="77777777"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97704C7" w14:textId="77777777" w:rsidR="000F283A" w:rsidRPr="00431660" w:rsidRDefault="00AA5BB2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>MATEMATICA</w:t>
      </w:r>
      <w:r w:rsidR="000F283A" w:rsidRPr="00431660">
        <w:rPr>
          <w:spacing w:val="-1"/>
          <w:lang w:val="it-IT"/>
        </w:rPr>
        <w:t xml:space="preserve"> </w:t>
      </w:r>
    </w:p>
    <w:p w14:paraId="55FF1F28" w14:textId="315D7370" w:rsidR="0040738B" w:rsidRPr="00431660" w:rsidRDefault="000F28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 w:rsidR="00E02571">
        <w:rPr>
          <w:rFonts w:cs="Arial"/>
          <w:lang w:val="it-IT"/>
        </w:rPr>
        <w:t xml:space="preserve"> classe </w:t>
      </w:r>
      <w:r w:rsidR="005C2A7C">
        <w:rPr>
          <w:rFonts w:cs="Arial"/>
          <w:lang w:val="it-IT"/>
        </w:rPr>
        <w:t>I</w:t>
      </w:r>
      <w:r w:rsidR="00E02571">
        <w:rPr>
          <w:rFonts w:cs="Arial"/>
          <w:lang w:val="it-IT"/>
        </w:rPr>
        <w:t>V A</w:t>
      </w:r>
      <w:r w:rsidR="0040738B" w:rsidRPr="00431660">
        <w:rPr>
          <w:rFonts w:cs="Arial"/>
          <w:lang w:val="it-IT"/>
        </w:rPr>
        <w:t xml:space="preserve"> </w:t>
      </w:r>
      <w:r w:rsidR="00E72157">
        <w:rPr>
          <w:rFonts w:cs="Arial"/>
          <w:lang w:val="it-IT"/>
        </w:rPr>
        <w:t>IMI</w:t>
      </w:r>
    </w:p>
    <w:p w14:paraId="375B2BB5" w14:textId="77777777" w:rsidR="00750D80" w:rsidRDefault="000F283A" w:rsidP="00CD3174">
      <w:pPr>
        <w:pStyle w:val="Corpotesto"/>
        <w:tabs>
          <w:tab w:val="left" w:pos="9356"/>
        </w:tabs>
        <w:spacing w:before="69" w:line="242" w:lineRule="auto"/>
        <w:ind w:left="5670" w:right="5701"/>
        <w:rPr>
          <w:rFonts w:cs="Arial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>“</w:t>
      </w:r>
      <w:r w:rsidR="005C2A7C" w:rsidRPr="005C2A7C">
        <w:rPr>
          <w:lang w:val="it-IT"/>
        </w:rPr>
        <w:t>Recupero abilità di base</w:t>
      </w:r>
      <w:r w:rsidRPr="00431660">
        <w:rPr>
          <w:rFonts w:cs="Arial"/>
          <w:lang w:val="it-IT"/>
        </w:rPr>
        <w:t xml:space="preserve"> </w:t>
      </w:r>
      <w:r w:rsidR="00CD3174">
        <w:rPr>
          <w:rFonts w:cs="Arial"/>
          <w:lang w:val="it-IT"/>
        </w:rPr>
        <w:t xml:space="preserve"> </w:t>
      </w:r>
    </w:p>
    <w:p w14:paraId="3FA880FE" w14:textId="77777777" w:rsidR="00CD3174" w:rsidRPr="00431660" w:rsidRDefault="00CD3174" w:rsidP="00CD3174">
      <w:pPr>
        <w:pStyle w:val="Corpotesto"/>
        <w:tabs>
          <w:tab w:val="left" w:pos="9356"/>
        </w:tabs>
        <w:spacing w:before="69" w:line="242" w:lineRule="auto"/>
        <w:ind w:left="5670" w:right="5701"/>
        <w:jc w:val="center"/>
        <w:rPr>
          <w:rFonts w:cs="Arial"/>
          <w:b w:val="0"/>
          <w:bCs w:val="0"/>
          <w:lang w:val="it-IT"/>
        </w:rPr>
      </w:pPr>
    </w:p>
    <w:p w14:paraId="3E6959A1" w14:textId="77777777" w:rsidR="00750D80" w:rsidRDefault="005C2A7C">
      <w:pPr>
        <w:pStyle w:val="Corpo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 xml:space="preserve">COMPETENZE </w:t>
      </w:r>
      <w:r w:rsidR="000F283A">
        <w:rPr>
          <w:spacing w:val="-1"/>
        </w:rPr>
        <w:t>DISCIPLINARI</w:t>
      </w:r>
    </w:p>
    <w:p w14:paraId="6AA048A8" w14:textId="77777777"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14:paraId="221046B3" w14:textId="77777777"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36DBE" w14:paraId="07B3A440" w14:textId="77777777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5098E" w14:textId="77777777"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C8632" w14:textId="77777777"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B4FE6F" w14:textId="77777777"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6191D318" w14:textId="77777777"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5C39B4" w14:textId="77777777"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E7D25" w14:textId="77777777"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RPr="00CD3174" w14:paraId="28F7209D" w14:textId="77777777" w:rsidTr="000F0C49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0DA62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8B69EBE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0F4C142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8A6B978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262F25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6EB96A0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6FE5F74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7A0AB21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9D1B721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D6B31EC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46708C5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FC845D6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12BD52C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99DB5D3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2554C60" w14:textId="77777777" w:rsidR="00436DBE" w:rsidRDefault="0017781D" w:rsidP="00523EED">
            <w:pPr>
              <w:pStyle w:val="TableParagraph"/>
              <w:ind w:left="101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Scientifico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FC7DA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E82F341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0BABE3C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720D16D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10EFCF8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70B7CAE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EBAD6BB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0CCB4A0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83A3F29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D95C3FC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58C8E4F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C3C5EE5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31123C7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3963FB1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6163E32" w14:textId="77777777"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E5CED4A" w14:textId="77777777" w:rsidR="00436DBE" w:rsidRDefault="0017781D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0803BA" w14:textId="77777777" w:rsid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14:paraId="7483DA39" w14:textId="77777777"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14:paraId="0157ACE1" w14:textId="77777777"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14:paraId="1B8FE412" w14:textId="77777777" w:rsidR="005C2A7C" w:rsidRDefault="005C2A7C" w:rsidP="005C2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235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14:paraId="7A2D4015" w14:textId="77777777" w:rsidR="005C2A7C" w:rsidRPr="005C2A7C" w:rsidRDefault="005C2A7C" w:rsidP="005C2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it-IT"/>
              </w:rPr>
            </w:pPr>
          </w:p>
          <w:p w14:paraId="35005E27" w14:textId="77777777" w:rsidR="009D4B7F" w:rsidRPr="005C2A7C" w:rsidRDefault="009D4B7F" w:rsidP="005C2A7C">
            <w:pPr>
              <w:pStyle w:val="Paragrafoelenco"/>
              <w:ind w:left="390"/>
              <w:rPr>
                <w:lang w:val="it-IT"/>
              </w:rPr>
            </w:pPr>
          </w:p>
          <w:p w14:paraId="6A28CB6B" w14:textId="77777777" w:rsidR="009D4B7F" w:rsidRPr="00431660" w:rsidRDefault="009D4B7F" w:rsidP="0017781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3A10AC20" w14:textId="77777777" w:rsidR="0040738B" w:rsidRPr="00431660" w:rsidRDefault="009D4B7F" w:rsidP="009D4B7F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  </w:t>
            </w:r>
          </w:p>
          <w:p w14:paraId="2CA822D0" w14:textId="77777777"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14:paraId="494C6193" w14:textId="77777777"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14:paraId="12482058" w14:textId="77777777"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14:paraId="740D7E92" w14:textId="77777777"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14:paraId="44BDA67E" w14:textId="77777777" w:rsidR="009D4B7F" w:rsidRPr="00AA5BB2" w:rsidRDefault="005C2A7C" w:rsidP="00AA5BB2">
            <w:pPr>
              <w:ind w:left="270"/>
              <w:rPr>
                <w:lang w:val="it-IT"/>
              </w:rPr>
            </w:pPr>
            <w:r w:rsidRPr="00634772">
              <w:rPr>
                <w:b/>
              </w:rPr>
              <w:t xml:space="preserve">Recupero </w:t>
            </w:r>
            <w:proofErr w:type="spellStart"/>
            <w:r w:rsidRPr="00634772">
              <w:rPr>
                <w:b/>
              </w:rPr>
              <w:t>abilità</w:t>
            </w:r>
            <w:proofErr w:type="spellEnd"/>
            <w:r w:rsidRPr="00634772">
              <w:rPr>
                <w:b/>
              </w:rPr>
              <w:t xml:space="preserve"> di base</w:t>
            </w:r>
            <w:r w:rsidR="009D4B7F" w:rsidRPr="00AA5BB2">
              <w:rPr>
                <w:b/>
                <w:lang w:val="it-IT"/>
              </w:rPr>
              <w:t>:</w:t>
            </w:r>
          </w:p>
          <w:p w14:paraId="3AA90890" w14:textId="77777777" w:rsidR="009D4B7F" w:rsidRPr="00AA5BB2" w:rsidRDefault="009D4B7F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14:paraId="01BA5F86" w14:textId="77777777" w:rsidR="005C2A7C" w:rsidRDefault="005C2A7C" w:rsidP="005C2A7C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contextualSpacing/>
            </w:pPr>
            <w:r>
              <w:t xml:space="preserve">La </w:t>
            </w:r>
            <w:proofErr w:type="spellStart"/>
            <w:r>
              <w:t>funzione</w:t>
            </w:r>
            <w:proofErr w:type="spellEnd"/>
            <w:r>
              <w:t xml:space="preserve"> </w:t>
            </w:r>
            <w:proofErr w:type="spellStart"/>
            <w:r>
              <w:t>lineare</w:t>
            </w:r>
            <w:proofErr w:type="spellEnd"/>
          </w:p>
          <w:p w14:paraId="65EF37AC" w14:textId="77777777" w:rsidR="005C2A7C" w:rsidRPr="005C2A7C" w:rsidRDefault="005C2A7C" w:rsidP="005C2A7C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contextualSpacing/>
              <w:rPr>
                <w:lang w:val="it-IT"/>
              </w:rPr>
            </w:pPr>
            <w:r w:rsidRPr="005C2A7C">
              <w:rPr>
                <w:lang w:val="it-IT"/>
              </w:rPr>
              <w:t>Parabola e disequazioni di secondo grado</w:t>
            </w:r>
          </w:p>
          <w:p w14:paraId="2537B0D5" w14:textId="77777777" w:rsidR="005C2A7C" w:rsidRPr="005C2A7C" w:rsidRDefault="005C2A7C" w:rsidP="005C2A7C">
            <w:pPr>
              <w:pStyle w:val="Paragrafoelenco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contextualSpacing/>
              <w:rPr>
                <w:color w:val="000000"/>
                <w:sz w:val="20"/>
                <w:szCs w:val="20"/>
                <w:lang w:val="it-IT"/>
              </w:rPr>
            </w:pPr>
            <w:r w:rsidRPr="005C2A7C">
              <w:rPr>
                <w:lang w:val="it-IT"/>
              </w:rPr>
              <w:t xml:space="preserve">Equazioni e disequazioni di grado superiore al secondo </w:t>
            </w:r>
          </w:p>
          <w:p w14:paraId="6487A2B5" w14:textId="77777777" w:rsidR="005C2A7C" w:rsidRPr="005C2A7C" w:rsidRDefault="005C2A7C" w:rsidP="005C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0"/>
                <w:szCs w:val="20"/>
                <w:lang w:val="it-IT"/>
              </w:rPr>
            </w:pPr>
          </w:p>
          <w:p w14:paraId="4279F6F6" w14:textId="77777777" w:rsidR="00AA5BB2" w:rsidRPr="005C2A7C" w:rsidRDefault="00AA5BB2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14:paraId="5C0402D9" w14:textId="77777777" w:rsidR="0001797A" w:rsidRPr="005C2A7C" w:rsidRDefault="0001797A" w:rsidP="0040738B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EE239D" w14:textId="77777777" w:rsidR="0093675B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93675B">
              <w:rPr>
                <w:lang w:val="it-IT"/>
              </w:rPr>
              <w:t>Riconoscere l’equazione di una funzione lineare e le sue variabili</w:t>
            </w:r>
          </w:p>
          <w:p w14:paraId="6AD8FD46" w14:textId="77777777" w:rsidR="0016449C" w:rsidRPr="0093675B" w:rsidRDefault="0016449C" w:rsidP="0016449C">
            <w:pPr>
              <w:pStyle w:val="Paragrafoelenco"/>
              <w:ind w:left="222"/>
              <w:rPr>
                <w:lang w:val="it-IT"/>
              </w:rPr>
            </w:pPr>
          </w:p>
          <w:p w14:paraId="21794BF6" w14:textId="77777777" w:rsidR="0093675B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93675B">
              <w:rPr>
                <w:lang w:val="it-IT"/>
              </w:rPr>
              <w:t xml:space="preserve">Rappresentare graficamente la funzione lineare </w:t>
            </w:r>
          </w:p>
          <w:p w14:paraId="4563D4A3" w14:textId="77777777" w:rsidR="0016449C" w:rsidRPr="0016449C" w:rsidRDefault="0016449C" w:rsidP="0016449C">
            <w:pPr>
              <w:rPr>
                <w:lang w:val="it-IT"/>
              </w:rPr>
            </w:pPr>
          </w:p>
          <w:p w14:paraId="21E15ADE" w14:textId="77777777" w:rsidR="0093675B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93675B">
              <w:rPr>
                <w:lang w:val="it-IT"/>
              </w:rPr>
              <w:t>Saper risolvere equazioni e disequazioni di secondo grado</w:t>
            </w:r>
            <w:r w:rsidR="0016449C">
              <w:rPr>
                <w:lang w:val="it-IT"/>
              </w:rPr>
              <w:t xml:space="preserve"> intere e fratte.</w:t>
            </w:r>
            <w:r w:rsidRPr="0093675B">
              <w:rPr>
                <w:lang w:val="it-IT"/>
              </w:rPr>
              <w:t xml:space="preserve"> </w:t>
            </w:r>
          </w:p>
          <w:p w14:paraId="5D67AE78" w14:textId="77777777" w:rsidR="0016449C" w:rsidRPr="0016449C" w:rsidRDefault="0016449C" w:rsidP="0016449C">
            <w:pPr>
              <w:rPr>
                <w:lang w:val="it-IT"/>
              </w:rPr>
            </w:pPr>
          </w:p>
          <w:p w14:paraId="6D9D17CB" w14:textId="77777777" w:rsidR="0016449C" w:rsidRDefault="0093675B" w:rsidP="0093675B">
            <w:pPr>
              <w:pStyle w:val="Paragrafoelenco"/>
              <w:numPr>
                <w:ilvl w:val="0"/>
                <w:numId w:val="9"/>
              </w:numPr>
              <w:ind w:left="222" w:hanging="142"/>
              <w:rPr>
                <w:lang w:val="it-IT"/>
              </w:rPr>
            </w:pPr>
            <w:r w:rsidRPr="0016449C">
              <w:rPr>
                <w:lang w:val="it-IT"/>
              </w:rPr>
              <w:t>Risolvere equazioni e disequazioni di grado superiore al secondo mediante la scomposizione totale e parziale</w:t>
            </w:r>
            <w:r w:rsidR="0016449C">
              <w:rPr>
                <w:lang w:val="it-IT"/>
              </w:rPr>
              <w:t>.</w:t>
            </w:r>
          </w:p>
          <w:p w14:paraId="3EA6BDA8" w14:textId="77777777" w:rsidR="0016449C" w:rsidRPr="0016449C" w:rsidRDefault="0016449C" w:rsidP="0016449C">
            <w:pPr>
              <w:pStyle w:val="Paragrafoelenco"/>
              <w:rPr>
                <w:lang w:val="it-IT"/>
              </w:rPr>
            </w:pPr>
          </w:p>
          <w:p w14:paraId="1DC6BA10" w14:textId="77777777" w:rsidR="0001797A" w:rsidRPr="005C2A7C" w:rsidRDefault="0001797A" w:rsidP="0016449C">
            <w:pPr>
              <w:pStyle w:val="Paragrafoelenco"/>
              <w:ind w:left="222"/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CBE18" w14:textId="77777777"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14:paraId="0E758719" w14:textId="77777777"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DCC7E9B" w14:textId="77777777"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921E6D0" w14:textId="77777777"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4A07F9E" w14:textId="77777777" w:rsidR="0040738B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  <w:p w14:paraId="7C4CCA3A" w14:textId="77777777" w:rsidR="00436DBE" w:rsidRPr="0093675B" w:rsidRDefault="0093675B" w:rsidP="004165D4">
            <w:pPr>
              <w:ind w:left="251"/>
              <w:jc w:val="both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  <w:r w:rsidR="00451005" w:rsidRPr="0093675B">
              <w:rPr>
                <w:rFonts w:cstheme="minorHAnsi"/>
                <w:lang w:val="it-IT"/>
              </w:rPr>
              <w:t>.</w:t>
            </w:r>
          </w:p>
        </w:tc>
      </w:tr>
    </w:tbl>
    <w:p w14:paraId="2BAADF28" w14:textId="77777777" w:rsidR="00436DBE" w:rsidRPr="0093675B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553FDD3E" w14:textId="77777777" w:rsidR="0040738B" w:rsidRPr="0093675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0E1779F4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35AE44BB" w14:textId="77777777"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>MATEMATICA</w:t>
      </w:r>
      <w:r w:rsidRPr="00431660">
        <w:rPr>
          <w:spacing w:val="-1"/>
          <w:lang w:val="it-IT"/>
        </w:rPr>
        <w:t xml:space="preserve"> </w:t>
      </w:r>
    </w:p>
    <w:p w14:paraId="798F9186" w14:textId="250D5441"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>
        <w:rPr>
          <w:rFonts w:cs="Arial"/>
          <w:lang w:val="it-IT"/>
        </w:rPr>
        <w:t xml:space="preserve"> classe IV A</w:t>
      </w:r>
      <w:r w:rsidRPr="00431660">
        <w:rPr>
          <w:rFonts w:cs="Arial"/>
          <w:lang w:val="it-IT"/>
        </w:rPr>
        <w:t xml:space="preserve"> </w:t>
      </w:r>
      <w:r w:rsidR="00E72157">
        <w:rPr>
          <w:rFonts w:cs="Arial"/>
          <w:lang w:val="it-IT"/>
        </w:rPr>
        <w:t>IMI</w:t>
      </w:r>
    </w:p>
    <w:p w14:paraId="13CEA87C" w14:textId="77777777" w:rsidR="004D293A" w:rsidRPr="00431660" w:rsidRDefault="004D293A" w:rsidP="00CD3174">
      <w:pPr>
        <w:pStyle w:val="Corpotesto"/>
        <w:spacing w:before="69" w:line="242" w:lineRule="auto"/>
        <w:ind w:left="5245" w:right="4536"/>
        <w:jc w:val="both"/>
        <w:rPr>
          <w:rFonts w:cs="Arial"/>
          <w:b w:val="0"/>
          <w:bCs w:val="0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>“</w:t>
      </w:r>
      <w:r w:rsidR="000213C9" w:rsidRPr="000213C9">
        <w:rPr>
          <w:lang w:val="it-IT"/>
        </w:rPr>
        <w:t>LE FUNZIONI E LE LORO PROPRIETÀ</w:t>
      </w:r>
      <w:r w:rsidRPr="00431660">
        <w:rPr>
          <w:rFonts w:cs="Arial"/>
          <w:lang w:val="it-IT"/>
        </w:rPr>
        <w:t>”</w:t>
      </w:r>
    </w:p>
    <w:p w14:paraId="7A22589D" w14:textId="77777777" w:rsidR="004D293A" w:rsidRPr="00431660" w:rsidRDefault="004D293A" w:rsidP="004D293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12AE6863" w14:textId="77777777" w:rsidR="004D293A" w:rsidRDefault="004D293A" w:rsidP="004D293A">
      <w:pPr>
        <w:pStyle w:val="Corpo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DISCIPLINARI</w:t>
      </w:r>
    </w:p>
    <w:p w14:paraId="47E7606D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D293A" w14:paraId="06113D31" w14:textId="77777777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B13DC" w14:textId="77777777" w:rsidR="004D293A" w:rsidRPr="0071344C" w:rsidRDefault="004D293A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5A5BB" w14:textId="77777777" w:rsidR="004D293A" w:rsidRPr="0071344C" w:rsidRDefault="004D293A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13C35C" w14:textId="77777777" w:rsidR="004D293A" w:rsidRPr="0071344C" w:rsidRDefault="004D293A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23A84C1" w14:textId="77777777" w:rsidR="004D293A" w:rsidRPr="0071344C" w:rsidRDefault="004D293A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039BFB" w14:textId="77777777" w:rsidR="004D293A" w:rsidRPr="0071344C" w:rsidRDefault="004D293A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CB0B" w14:textId="77777777" w:rsidR="004D293A" w:rsidRPr="0071344C" w:rsidRDefault="004D293A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D293A" w:rsidRPr="00CD3174" w14:paraId="4CAB056C" w14:textId="77777777" w:rsidTr="000F0C49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52C42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A5FC74D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76DC151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89E334A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8228940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F8679D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7ABEC8B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99E69A8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D485814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B67CF74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88E8D54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D0907A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4384AA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C4560A0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C989F0F" w14:textId="77777777" w:rsidR="004D293A" w:rsidRDefault="004D293A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Scientifico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14:paraId="161AE07D" w14:textId="77777777" w:rsidR="004D293A" w:rsidRDefault="004D293A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2CD51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22B4EDA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27CE468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C5309C7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8AAE046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E6ACB1D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1FF0574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F811EF7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78DABD1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10552B5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442C52C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092CD2E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AD606EB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FD461D4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1B9D09F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08505A1" w14:textId="77777777" w:rsidR="004D293A" w:rsidRDefault="004D293A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35CF3B" w14:textId="77777777" w:rsidR="000E4172" w:rsidRDefault="000E4172" w:rsidP="000E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jc w:val="both"/>
              <w:rPr>
                <w:lang w:val="it-IT"/>
              </w:rPr>
            </w:pPr>
          </w:p>
          <w:p w14:paraId="1D5BB778" w14:textId="77777777" w:rsidR="004165D4" w:rsidRDefault="004165D4" w:rsidP="004165D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Utilizzare le tecniche e le procedure del calcolo aritmetico e algebrico, rappresentandole anche sotto forma grafica</w:t>
            </w:r>
            <w:r>
              <w:rPr>
                <w:lang w:val="it-IT"/>
              </w:rPr>
              <w:t>.</w:t>
            </w:r>
          </w:p>
          <w:p w14:paraId="629A3070" w14:textId="77777777" w:rsidR="004165D4" w:rsidRPr="005C2A7C" w:rsidRDefault="004165D4" w:rsidP="004165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  <w:p w14:paraId="50411B38" w14:textId="77777777" w:rsidR="004165D4" w:rsidRDefault="004165D4" w:rsidP="004165D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>
              <w:rPr>
                <w:lang w:val="it-IT"/>
              </w:rPr>
              <w:t>.</w:t>
            </w:r>
          </w:p>
          <w:p w14:paraId="6CBE07B6" w14:textId="77777777" w:rsidR="004165D4" w:rsidRDefault="004165D4" w:rsidP="004165D4">
            <w:pPr>
              <w:pStyle w:val="Paragrafoelenco"/>
              <w:rPr>
                <w:lang w:val="it-IT"/>
              </w:rPr>
            </w:pPr>
          </w:p>
          <w:p w14:paraId="513ABF30" w14:textId="77777777" w:rsidR="004D293A" w:rsidRPr="00431660" w:rsidRDefault="004D293A" w:rsidP="000E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hanging="142"/>
              <w:jc w:val="both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55C567D5" w14:textId="77777777"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14:paraId="112D3697" w14:textId="77777777"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14:paraId="0E93FB07" w14:textId="77777777" w:rsidR="004D293A" w:rsidRPr="00431660" w:rsidRDefault="004D293A" w:rsidP="00604843">
            <w:pPr>
              <w:rPr>
                <w:lang w:val="it-IT"/>
              </w:rPr>
            </w:pPr>
          </w:p>
          <w:p w14:paraId="5E11E98C" w14:textId="77777777" w:rsidR="004D293A" w:rsidRPr="00431660" w:rsidRDefault="004D293A" w:rsidP="00604843">
            <w:pPr>
              <w:rPr>
                <w:b/>
                <w:lang w:val="it-IT"/>
              </w:rPr>
            </w:pPr>
          </w:p>
          <w:p w14:paraId="70398DED" w14:textId="77777777" w:rsidR="004D293A" w:rsidRDefault="000213C9" w:rsidP="00604843">
            <w:pPr>
              <w:ind w:left="390"/>
              <w:rPr>
                <w:b/>
                <w:lang w:val="it-IT"/>
              </w:rPr>
            </w:pPr>
            <w:r w:rsidRPr="000213C9">
              <w:rPr>
                <w:b/>
                <w:lang w:val="it-IT"/>
              </w:rPr>
              <w:t>LE FUNZIONI E LE LORO PROPRIETÀ</w:t>
            </w:r>
            <w:r>
              <w:rPr>
                <w:b/>
                <w:lang w:val="it-IT"/>
              </w:rPr>
              <w:t>:</w:t>
            </w:r>
          </w:p>
          <w:p w14:paraId="6B06B6C7" w14:textId="77777777" w:rsidR="000213C9" w:rsidRPr="000213C9" w:rsidRDefault="000213C9" w:rsidP="00604843">
            <w:pPr>
              <w:ind w:left="390"/>
              <w:rPr>
                <w:b/>
                <w:lang w:val="it-IT"/>
              </w:rPr>
            </w:pPr>
          </w:p>
          <w:p w14:paraId="7B9EEFE4" w14:textId="77777777" w:rsidR="000213C9" w:rsidRPr="000213C9" w:rsidRDefault="000213C9" w:rsidP="000213C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22"/>
              <w:rPr>
                <w:lang w:val="it-IT"/>
              </w:rPr>
            </w:pPr>
            <w:r w:rsidRPr="000213C9">
              <w:rPr>
                <w:lang w:val="it-IT"/>
              </w:rPr>
              <w:t>Le funzioni e le loro caratteristiche</w:t>
            </w:r>
          </w:p>
          <w:p w14:paraId="1B660AEC" w14:textId="77777777" w:rsidR="000213C9" w:rsidRPr="000213C9" w:rsidRDefault="000213C9" w:rsidP="000213C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22"/>
              <w:rPr>
                <w:color w:val="000000"/>
                <w:sz w:val="20"/>
                <w:szCs w:val="20"/>
                <w:lang w:val="it-IT"/>
              </w:rPr>
            </w:pPr>
            <w:r w:rsidRPr="000213C9">
              <w:rPr>
                <w:lang w:val="it-IT"/>
              </w:rPr>
              <w:t>Le proprietà delle funzioni e la loro composizione</w:t>
            </w:r>
          </w:p>
          <w:p w14:paraId="34BDB469" w14:textId="77777777" w:rsidR="000213C9" w:rsidRPr="000213C9" w:rsidRDefault="000213C9" w:rsidP="0002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it-IT"/>
              </w:rPr>
            </w:pPr>
          </w:p>
          <w:p w14:paraId="6CBEEE38" w14:textId="77777777" w:rsidR="000213C9" w:rsidRPr="000213C9" w:rsidRDefault="000213C9" w:rsidP="0002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it-IT"/>
              </w:rPr>
            </w:pPr>
          </w:p>
          <w:p w14:paraId="73C5BE85" w14:textId="77777777" w:rsidR="004D293A" w:rsidRPr="00523EED" w:rsidRDefault="004D293A" w:rsidP="000213C9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2AEEFA" w14:textId="77777777"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Conoscere il concetto di funzione di variabile reale</w:t>
            </w:r>
          </w:p>
          <w:p w14:paraId="7E1EADA1" w14:textId="77777777" w:rsidR="000213C9" w:rsidRPr="000213C9" w:rsidRDefault="000213C9" w:rsidP="000213C9">
            <w:pPr>
              <w:pStyle w:val="Paragrafoelenco"/>
              <w:ind w:left="222"/>
              <w:rPr>
                <w:lang w:val="it-IT"/>
              </w:rPr>
            </w:pPr>
          </w:p>
          <w:p w14:paraId="79F7FE42" w14:textId="77777777"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Saper classificare le funzioni</w:t>
            </w:r>
          </w:p>
          <w:p w14:paraId="39E22516" w14:textId="77777777" w:rsidR="000213C9" w:rsidRPr="000213C9" w:rsidRDefault="000213C9" w:rsidP="000213C9">
            <w:pPr>
              <w:rPr>
                <w:lang w:val="it-IT"/>
              </w:rPr>
            </w:pPr>
          </w:p>
          <w:p w14:paraId="33B58141" w14:textId="77777777"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Calcolare il dominio</w:t>
            </w:r>
            <w:r>
              <w:rPr>
                <w:lang w:val="it-IT"/>
              </w:rPr>
              <w:t>, gli zeri, il segno di una funzione</w:t>
            </w:r>
          </w:p>
          <w:p w14:paraId="552C604C" w14:textId="77777777" w:rsidR="000213C9" w:rsidRPr="000213C9" w:rsidRDefault="000213C9" w:rsidP="000213C9">
            <w:pPr>
              <w:rPr>
                <w:lang w:val="it-IT"/>
              </w:rPr>
            </w:pPr>
          </w:p>
          <w:p w14:paraId="22771A9A" w14:textId="77777777"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Riconoscere le funzioni crescenti, decrescenti e monotone e il loro grafico</w:t>
            </w:r>
          </w:p>
          <w:p w14:paraId="4E445B5D" w14:textId="77777777" w:rsidR="000213C9" w:rsidRPr="000213C9" w:rsidRDefault="000213C9" w:rsidP="000213C9">
            <w:pPr>
              <w:rPr>
                <w:lang w:val="it-IT"/>
              </w:rPr>
            </w:pPr>
          </w:p>
          <w:p w14:paraId="2F71DB53" w14:textId="77777777" w:rsid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Saper distinguere una funzione pari da una dispari</w:t>
            </w:r>
          </w:p>
          <w:p w14:paraId="3DF7BF24" w14:textId="77777777" w:rsidR="000213C9" w:rsidRPr="000213C9" w:rsidRDefault="000213C9" w:rsidP="000213C9">
            <w:pPr>
              <w:rPr>
                <w:lang w:val="it-IT"/>
              </w:rPr>
            </w:pPr>
          </w:p>
          <w:p w14:paraId="646CA690" w14:textId="77777777" w:rsidR="004D293A" w:rsidRPr="000213C9" w:rsidRDefault="000213C9" w:rsidP="000213C9">
            <w:pPr>
              <w:pStyle w:val="Paragrafoelenco"/>
              <w:numPr>
                <w:ilvl w:val="0"/>
                <w:numId w:val="11"/>
              </w:numPr>
              <w:ind w:left="222" w:hanging="142"/>
              <w:rPr>
                <w:lang w:val="it-IT"/>
              </w:rPr>
            </w:pPr>
            <w:r w:rsidRPr="000213C9">
              <w:rPr>
                <w:lang w:val="it-IT"/>
              </w:rPr>
              <w:t>Riconoscere le funzioni periodiche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EBE07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14:paraId="7D0CD29A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FF869C2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7FE3595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E5A6394" w14:textId="77777777" w:rsidR="004D293A" w:rsidRPr="004165D4" w:rsidRDefault="004165D4" w:rsidP="004165D4">
            <w:pPr>
              <w:ind w:left="251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</w:tc>
      </w:tr>
    </w:tbl>
    <w:p w14:paraId="57FBE636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75BB879F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364ECF15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086B16E6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0F5A26DC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10918D55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3AE7AD54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64F132E0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1439A088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01D03D21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2CC5C58D" w14:textId="77777777"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14:paraId="3A386C4C" w14:textId="77777777" w:rsidR="000E4172" w:rsidRPr="00E02571" w:rsidRDefault="000E4172" w:rsidP="000E4172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 w:rsidRPr="00E02571">
        <w:rPr>
          <w:spacing w:val="-1"/>
          <w:lang w:val="it-IT"/>
        </w:rPr>
        <w:t>MATEMATICA</w:t>
      </w:r>
    </w:p>
    <w:p w14:paraId="219F6153" w14:textId="7221DF18" w:rsidR="000E4172" w:rsidRPr="00E02571" w:rsidRDefault="000E4172" w:rsidP="000E4172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E02571">
        <w:rPr>
          <w:lang w:val="it-IT"/>
        </w:rPr>
        <w:t>UDA</w:t>
      </w:r>
      <w:r w:rsidRPr="00E02571">
        <w:rPr>
          <w:rFonts w:cs="Arial"/>
          <w:lang w:val="it-IT"/>
        </w:rPr>
        <w:t xml:space="preserve"> classe </w:t>
      </w:r>
      <w:r w:rsidR="0088024A">
        <w:rPr>
          <w:rFonts w:cs="Arial"/>
          <w:lang w:val="it-IT"/>
        </w:rPr>
        <w:t>I</w:t>
      </w:r>
      <w:r w:rsidRPr="00E02571">
        <w:rPr>
          <w:rFonts w:cs="Arial"/>
          <w:lang w:val="it-IT"/>
        </w:rPr>
        <w:t xml:space="preserve">V A </w:t>
      </w:r>
      <w:r w:rsidR="00E72157">
        <w:rPr>
          <w:rFonts w:cs="Arial"/>
          <w:lang w:val="it-IT"/>
        </w:rPr>
        <w:t>IMI</w:t>
      </w:r>
    </w:p>
    <w:p w14:paraId="7A656C17" w14:textId="77777777" w:rsidR="000E4172" w:rsidRPr="004D293A" w:rsidRDefault="000E4172" w:rsidP="00CD3174">
      <w:pPr>
        <w:pStyle w:val="Corpotesto"/>
        <w:spacing w:before="69" w:line="242" w:lineRule="auto"/>
        <w:ind w:left="5103" w:right="5245"/>
        <w:jc w:val="center"/>
        <w:rPr>
          <w:rFonts w:cs="Arial"/>
          <w:b w:val="0"/>
          <w:bCs w:val="0"/>
          <w:lang w:val="it-IT"/>
        </w:rPr>
      </w:pPr>
      <w:r w:rsidRPr="004D293A">
        <w:rPr>
          <w:rFonts w:cs="Arial"/>
          <w:spacing w:val="-1"/>
          <w:lang w:val="it-IT"/>
        </w:rPr>
        <w:t xml:space="preserve">Titolo: </w:t>
      </w:r>
      <w:r w:rsidRPr="004D293A">
        <w:rPr>
          <w:rFonts w:cs="Arial"/>
          <w:lang w:val="it-IT"/>
        </w:rPr>
        <w:t>“</w:t>
      </w:r>
      <w:r w:rsidRPr="000E4172">
        <w:rPr>
          <w:lang w:val="it-IT"/>
        </w:rPr>
        <w:t>LE FUNZIONI GONOMETRICHE</w:t>
      </w:r>
      <w:r w:rsidRPr="004D293A">
        <w:rPr>
          <w:rFonts w:cs="Arial"/>
          <w:lang w:val="it-IT"/>
        </w:rPr>
        <w:t>”</w:t>
      </w:r>
    </w:p>
    <w:p w14:paraId="1FF09E60" w14:textId="77777777" w:rsidR="000E4172" w:rsidRPr="004D293A" w:rsidRDefault="000E4172" w:rsidP="000E4172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6CF891A1" w14:textId="77777777" w:rsidR="000E4172" w:rsidRPr="004D293A" w:rsidRDefault="000E4172" w:rsidP="000E4172">
      <w:pPr>
        <w:pStyle w:val="Corpotesto"/>
        <w:ind w:left="1140"/>
        <w:jc w:val="center"/>
        <w:rPr>
          <w:rFonts w:cs="Arial"/>
          <w:b w:val="0"/>
          <w:bCs w:val="0"/>
          <w:lang w:val="it-IT"/>
        </w:rPr>
      </w:pPr>
      <w:proofErr w:type="gramStart"/>
      <w:r w:rsidRPr="004D293A">
        <w:rPr>
          <w:spacing w:val="-1"/>
          <w:lang w:val="it-IT"/>
        </w:rPr>
        <w:t>COMPETENZE  DISCIPLINARI</w:t>
      </w:r>
      <w:proofErr w:type="gramEnd"/>
    </w:p>
    <w:p w14:paraId="16F7B5A4" w14:textId="77777777" w:rsidR="000E4172" w:rsidRPr="004D293A" w:rsidRDefault="000E4172" w:rsidP="000E4172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p w14:paraId="38001AA3" w14:textId="77777777" w:rsidR="000E4172" w:rsidRPr="004D293A" w:rsidRDefault="000E4172" w:rsidP="000E4172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0E4172" w14:paraId="68D03EF2" w14:textId="77777777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AB2AF" w14:textId="77777777" w:rsidR="000E4172" w:rsidRPr="0071344C" w:rsidRDefault="000E4172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5CABF" w14:textId="77777777" w:rsidR="000E4172" w:rsidRPr="0071344C" w:rsidRDefault="000E4172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F0063B" w14:textId="77777777" w:rsidR="000E4172" w:rsidRPr="0071344C" w:rsidRDefault="000E4172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02C0796" w14:textId="77777777" w:rsidR="000E4172" w:rsidRPr="0071344C" w:rsidRDefault="000E4172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2BCC99" w14:textId="77777777" w:rsidR="000E4172" w:rsidRPr="0071344C" w:rsidRDefault="000E4172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4F1E2" w14:textId="77777777" w:rsidR="000E4172" w:rsidRPr="0071344C" w:rsidRDefault="000E4172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0E4172" w:rsidRPr="00CD3174" w14:paraId="3670F685" w14:textId="77777777" w:rsidTr="000F0C49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BAD92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30E83D9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EE4CC16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A7640EF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5A5DB9A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6E6876E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4E62A53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CF2A82B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42A3052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18C8432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6B833CE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3A81DCF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38C677A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C6A8A3C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E46149D" w14:textId="77777777" w:rsidR="000E4172" w:rsidRDefault="000E4172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Scientifico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14:paraId="01918569" w14:textId="77777777" w:rsidR="000E4172" w:rsidRDefault="000E4172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7AD5D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F82A6AD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240EA48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F687ECF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6D59CF2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BF2D045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D2CD78A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C556EE6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48C3603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200DD5E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639358B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BC7D988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CF10D8D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6A19736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032ED46" w14:textId="77777777" w:rsidR="000E4172" w:rsidRDefault="000E4172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CC57D89" w14:textId="77777777" w:rsidR="000E4172" w:rsidRDefault="000E4172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6DA1D9" w14:textId="77777777"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Analizzare i dati e interpretarli anche con l’ausilio di rappresentazioni grafiche.</w:t>
            </w:r>
          </w:p>
          <w:p w14:paraId="0BE6DAB3" w14:textId="77777777" w:rsidR="000E4172" w:rsidRPr="000E4172" w:rsidRDefault="000E4172" w:rsidP="00604843">
            <w:pPr>
              <w:pStyle w:val="Paragrafoelenco"/>
              <w:ind w:left="390"/>
              <w:rPr>
                <w:lang w:val="it-IT"/>
              </w:rPr>
            </w:pPr>
          </w:p>
          <w:p w14:paraId="3260C8D7" w14:textId="77777777"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Utilizzare in modo flessibile i concetti e gli strumenti matematici per affrontare e risolvere problemi riferiti a situazioni applicative relative al settore di riferimento, anche utilizzando strumenti e applicazioni informatiche.</w:t>
            </w:r>
          </w:p>
          <w:p w14:paraId="4605A258" w14:textId="77777777" w:rsidR="000E4172" w:rsidRPr="000E4172" w:rsidRDefault="000E4172" w:rsidP="00604843">
            <w:pPr>
              <w:pStyle w:val="Paragrafoelenco"/>
              <w:rPr>
                <w:lang w:val="it-IT"/>
              </w:rPr>
            </w:pPr>
          </w:p>
          <w:p w14:paraId="6131D352" w14:textId="77777777" w:rsidR="000E4172" w:rsidRPr="000E4172" w:rsidRDefault="000E4172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E4172">
              <w:rPr>
                <w:lang w:val="it-IT"/>
              </w:rPr>
              <w:t>Utilizzare i concetti e i fondamentali strumenti degli assi culturali per comprendere la realtà operativa in campi applicativi.</w:t>
            </w:r>
          </w:p>
          <w:p w14:paraId="4F84EA52" w14:textId="77777777" w:rsidR="000E4172" w:rsidRPr="00431660" w:rsidRDefault="000E4172" w:rsidP="00604843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391E3D75" w14:textId="77777777" w:rsidR="000E4172" w:rsidRPr="00431660" w:rsidRDefault="000E4172" w:rsidP="00604843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14:paraId="58287A09" w14:textId="77777777" w:rsidR="000E4172" w:rsidRPr="00431660" w:rsidRDefault="000E4172" w:rsidP="00604843">
            <w:pPr>
              <w:ind w:left="30"/>
              <w:rPr>
                <w:b/>
                <w:lang w:val="it-IT"/>
              </w:rPr>
            </w:pPr>
          </w:p>
          <w:p w14:paraId="23DE7E84" w14:textId="77777777" w:rsidR="000E4172" w:rsidRPr="00431660" w:rsidRDefault="000E4172" w:rsidP="00604843">
            <w:pPr>
              <w:rPr>
                <w:lang w:val="it-IT"/>
              </w:rPr>
            </w:pPr>
          </w:p>
          <w:p w14:paraId="29A8603A" w14:textId="77777777" w:rsidR="000E4172" w:rsidRPr="00431660" w:rsidRDefault="000E4172" w:rsidP="00604843">
            <w:pPr>
              <w:rPr>
                <w:b/>
                <w:lang w:val="it-IT"/>
              </w:rPr>
            </w:pPr>
          </w:p>
          <w:p w14:paraId="3B80557B" w14:textId="77777777" w:rsidR="000E4172" w:rsidRPr="00A812A6" w:rsidRDefault="000E4172" w:rsidP="00604843">
            <w:pPr>
              <w:ind w:left="390"/>
              <w:rPr>
                <w:b/>
                <w:lang w:val="it-IT"/>
              </w:rPr>
            </w:pPr>
            <w:r w:rsidRPr="00A812A6">
              <w:rPr>
                <w:b/>
                <w:lang w:val="it-IT"/>
              </w:rPr>
              <w:t>LE FUNZIONI GONOMETRICHE:</w:t>
            </w:r>
          </w:p>
          <w:p w14:paraId="455C234E" w14:textId="77777777" w:rsidR="000E4172" w:rsidRPr="00A812A6" w:rsidRDefault="000E4172" w:rsidP="00604843">
            <w:pPr>
              <w:ind w:left="390"/>
              <w:rPr>
                <w:b/>
                <w:lang w:val="it-IT"/>
              </w:rPr>
            </w:pPr>
            <w:r w:rsidRPr="00A812A6">
              <w:rPr>
                <w:b/>
                <w:lang w:val="it-IT"/>
              </w:rPr>
              <w:t xml:space="preserve"> </w:t>
            </w:r>
          </w:p>
          <w:p w14:paraId="7AC33615" w14:textId="77777777" w:rsidR="000E4172" w:rsidRPr="00A812A6" w:rsidRDefault="000E4172" w:rsidP="00604843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812A6">
              <w:rPr>
                <w:lang w:val="it-IT"/>
              </w:rPr>
              <w:t xml:space="preserve">La misura degli angoli </w:t>
            </w:r>
          </w:p>
          <w:p w14:paraId="2DFEC029" w14:textId="77777777" w:rsidR="000E4172" w:rsidRPr="00A812A6" w:rsidRDefault="000E4172" w:rsidP="00604843">
            <w:pPr>
              <w:pStyle w:val="Paragrafoelenco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A812A6">
              <w:rPr>
                <w:lang w:val="it-IT"/>
              </w:rPr>
              <w:t xml:space="preserve">Le funzioni seno e coseno </w:t>
            </w:r>
          </w:p>
          <w:p w14:paraId="211EBA8A" w14:textId="77777777" w:rsidR="000E4172" w:rsidRPr="00523EED" w:rsidRDefault="000E4172" w:rsidP="0060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E70B36" w14:textId="77777777" w:rsidR="000E4172" w:rsidRDefault="000E4172" w:rsidP="00604843">
            <w:pPr>
              <w:pStyle w:val="Paragrafoelenco"/>
              <w:ind w:left="222"/>
              <w:rPr>
                <w:lang w:val="it-IT"/>
              </w:rPr>
            </w:pPr>
          </w:p>
          <w:p w14:paraId="64A5F09B" w14:textId="77777777"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>Trasformare gradi in radianti e viceversa.</w:t>
            </w:r>
          </w:p>
          <w:p w14:paraId="4D0C49EB" w14:textId="77777777" w:rsidR="002C26CD" w:rsidRDefault="002C26CD" w:rsidP="002C26CD">
            <w:pPr>
              <w:pStyle w:val="Paragrafoelenco"/>
              <w:ind w:left="222"/>
              <w:rPr>
                <w:lang w:val="it-IT"/>
              </w:rPr>
            </w:pPr>
          </w:p>
          <w:p w14:paraId="6B7C8D84" w14:textId="77777777"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Dare</w:t>
            </w:r>
            <w:r>
              <w:rPr>
                <w:lang w:val="it-IT"/>
              </w:rPr>
              <w:t xml:space="preserve"> la definizione di seno, coseno.</w:t>
            </w:r>
            <w:r w:rsidRPr="002C26CD">
              <w:rPr>
                <w:lang w:val="it-IT"/>
              </w:rPr>
              <w:t xml:space="preserve"> </w:t>
            </w:r>
          </w:p>
          <w:p w14:paraId="244DF64B" w14:textId="77777777" w:rsidR="002C26CD" w:rsidRDefault="002C26CD" w:rsidP="002C26CD">
            <w:pPr>
              <w:pStyle w:val="Paragrafoelenco"/>
              <w:ind w:left="222"/>
              <w:rPr>
                <w:lang w:val="it-IT"/>
              </w:rPr>
            </w:pPr>
          </w:p>
          <w:p w14:paraId="5DEE601B" w14:textId="77777777"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Calcolare i valori delle funzioni goniometriche degli angoli notevoli utilizzando la circonferenza goniometrica</w:t>
            </w:r>
          </w:p>
          <w:p w14:paraId="1CE9C2E1" w14:textId="77777777" w:rsidR="002C26CD" w:rsidRPr="002C26CD" w:rsidRDefault="002C26CD" w:rsidP="002C26CD">
            <w:pPr>
              <w:rPr>
                <w:lang w:val="it-IT"/>
              </w:rPr>
            </w:pPr>
          </w:p>
          <w:p w14:paraId="4EE5E7C3" w14:textId="77777777" w:rsidR="002C26CD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Applicare le relazioni fondamentali tra le funzioni goniometriche </w:t>
            </w:r>
          </w:p>
          <w:p w14:paraId="64F8FC41" w14:textId="77777777" w:rsidR="002C26CD" w:rsidRPr="002C26CD" w:rsidRDefault="002C26CD" w:rsidP="002C26CD">
            <w:pPr>
              <w:rPr>
                <w:lang w:val="it-IT"/>
              </w:rPr>
            </w:pPr>
          </w:p>
          <w:p w14:paraId="3EF23057" w14:textId="77777777" w:rsidR="000E4172" w:rsidRPr="00431660" w:rsidRDefault="002C26CD" w:rsidP="002C26CD">
            <w:pPr>
              <w:pStyle w:val="Paragrafoelenco"/>
              <w:numPr>
                <w:ilvl w:val="0"/>
                <w:numId w:val="16"/>
              </w:numPr>
              <w:ind w:left="222" w:hanging="142"/>
              <w:rPr>
                <w:lang w:val="it-IT"/>
              </w:rPr>
            </w:pPr>
            <w:r w:rsidRPr="002C26CD">
              <w:rPr>
                <w:lang w:val="it-IT"/>
              </w:rPr>
              <w:t xml:space="preserve"> Disegnare il grafico delle funzioni goniometriche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55491" w14:textId="77777777"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14:paraId="54FA2C25" w14:textId="77777777"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C7C6FD2" w14:textId="77777777"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CDA7FBD" w14:textId="77777777"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5635532" w14:textId="77777777"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  <w:p w14:paraId="1EC8296C" w14:textId="77777777" w:rsidR="000E4172" w:rsidRPr="00431660" w:rsidRDefault="000E4172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FE9C7EE" w14:textId="77777777" w:rsidR="000E4172" w:rsidRDefault="000E4172" w:rsidP="00604843">
            <w:pPr>
              <w:ind w:left="110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  <w:p w14:paraId="46A80267" w14:textId="77777777" w:rsidR="002C26CD" w:rsidRPr="002C26CD" w:rsidRDefault="002C26CD" w:rsidP="00604843">
            <w:pPr>
              <w:ind w:left="110"/>
              <w:rPr>
                <w:lang w:val="it-IT"/>
              </w:rPr>
            </w:pPr>
          </w:p>
        </w:tc>
      </w:tr>
    </w:tbl>
    <w:p w14:paraId="26AE22A3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01738449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47A6996B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5D5880DA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27540E7A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5EBC2BA5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73E34429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70BAD652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4ABD0AB0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514FE85D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01921D3E" w14:textId="77777777" w:rsidR="000E4172" w:rsidRPr="000E4172" w:rsidRDefault="000E4172" w:rsidP="000E4172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14:paraId="5D7884C0" w14:textId="77777777"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14:paraId="7389A08D" w14:textId="77777777"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14:paraId="01E12E9F" w14:textId="77777777"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14:paraId="36C644BB" w14:textId="77777777" w:rsidR="00CD3174" w:rsidRDefault="00CD3174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14:paraId="6F4791E6" w14:textId="77777777" w:rsidR="000E4172" w:rsidRDefault="000E4172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14:paraId="27B51ED7" w14:textId="77777777"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lastRenderedPageBreak/>
        <w:t>MATEMATICA</w:t>
      </w:r>
      <w:r w:rsidRPr="00431660">
        <w:rPr>
          <w:spacing w:val="-1"/>
          <w:lang w:val="it-IT"/>
        </w:rPr>
        <w:t xml:space="preserve"> </w:t>
      </w:r>
    </w:p>
    <w:p w14:paraId="6A6CE25D" w14:textId="77777777" w:rsidR="004D293A" w:rsidRPr="00431660" w:rsidRDefault="004D293A" w:rsidP="004D29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>
        <w:rPr>
          <w:rFonts w:cs="Arial"/>
          <w:lang w:val="it-IT"/>
        </w:rPr>
        <w:t xml:space="preserve"> classe IV A</w:t>
      </w:r>
      <w:r w:rsidRPr="00431660">
        <w:rPr>
          <w:rFonts w:cs="Arial"/>
          <w:lang w:val="it-IT"/>
        </w:rPr>
        <w:t xml:space="preserve"> </w:t>
      </w:r>
      <w:r w:rsidR="00025C1F">
        <w:rPr>
          <w:rFonts w:cs="Arial"/>
          <w:lang w:val="it-IT"/>
        </w:rPr>
        <w:t>IMI</w:t>
      </w:r>
    </w:p>
    <w:p w14:paraId="6E34F5D4" w14:textId="77777777" w:rsidR="00A812A6" w:rsidRPr="00A812A6" w:rsidRDefault="004D293A" w:rsidP="00CD3174">
      <w:pPr>
        <w:pStyle w:val="Corpotesto"/>
        <w:spacing w:before="69" w:line="242" w:lineRule="auto"/>
        <w:ind w:left="4820" w:right="4365"/>
        <w:jc w:val="center"/>
        <w:rPr>
          <w:spacing w:val="-1"/>
          <w:lang w:val="it-IT"/>
        </w:rPr>
      </w:pPr>
      <w:r w:rsidRPr="00A812A6">
        <w:rPr>
          <w:spacing w:val="-1"/>
          <w:lang w:val="it-IT"/>
        </w:rPr>
        <w:t>Titolo: “</w:t>
      </w:r>
      <w:r w:rsidR="00A812A6" w:rsidRPr="00A812A6">
        <w:rPr>
          <w:spacing w:val="-1"/>
          <w:lang w:val="it-IT"/>
        </w:rPr>
        <w:t>La funzione esponenziale e logaritmica</w:t>
      </w:r>
      <w:r w:rsidR="00A812A6">
        <w:rPr>
          <w:spacing w:val="-1"/>
          <w:lang w:val="it-IT"/>
        </w:rPr>
        <w:t>”</w:t>
      </w:r>
    </w:p>
    <w:p w14:paraId="00C7C360" w14:textId="77777777" w:rsidR="004D293A" w:rsidRPr="00431660" w:rsidRDefault="004D293A" w:rsidP="004D293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0A9EE902" w14:textId="77777777" w:rsidR="004D293A" w:rsidRDefault="004D293A" w:rsidP="004D293A">
      <w:pPr>
        <w:pStyle w:val="Corpo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DISCIPLINARI</w:t>
      </w:r>
    </w:p>
    <w:p w14:paraId="0D5DAEDF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tblInd w:w="-9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D293A" w14:paraId="6320B5C6" w14:textId="77777777" w:rsidTr="000F0C49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A6861" w14:textId="77777777" w:rsidR="004D293A" w:rsidRPr="0071344C" w:rsidRDefault="004D293A" w:rsidP="00604843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33EBF" w14:textId="77777777" w:rsidR="004D293A" w:rsidRPr="0071344C" w:rsidRDefault="004D293A" w:rsidP="00604843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9AFDF4" w14:textId="77777777" w:rsidR="004D293A" w:rsidRPr="0071344C" w:rsidRDefault="004D293A" w:rsidP="00604843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690D47F0" w14:textId="77777777" w:rsidR="004D293A" w:rsidRPr="0071344C" w:rsidRDefault="004D293A" w:rsidP="00604843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8DBB46" w14:textId="77777777" w:rsidR="004D293A" w:rsidRPr="0071344C" w:rsidRDefault="004D293A" w:rsidP="00604843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6344A" w14:textId="77777777" w:rsidR="004D293A" w:rsidRPr="0071344C" w:rsidRDefault="004D293A" w:rsidP="00604843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D293A" w:rsidRPr="00CD3174" w14:paraId="23BFA591" w14:textId="77777777" w:rsidTr="00F77D14">
        <w:trPr>
          <w:trHeight w:hRule="exact" w:val="7363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A644A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3165DBF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C1753C3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5F51E7B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79F28D3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EE262E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E3B9265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E6C04CE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01440D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89C922B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9A067BF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9B8C1FB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FF6B1D7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6118861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9A9D412" w14:textId="77777777" w:rsidR="004D293A" w:rsidRDefault="004D293A" w:rsidP="0060484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Scientifico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14:paraId="1339806C" w14:textId="77777777" w:rsidR="004D293A" w:rsidRDefault="004D293A" w:rsidP="00604843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06675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A676B53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C8D1A4D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C37034B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5862FE1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7E7D090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338E7AC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91C96A3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8CBCD4B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D8FAD88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C011AD7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16F7B42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CD83B96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E72D491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65187E1" w14:textId="77777777" w:rsidR="004D293A" w:rsidRDefault="004D293A" w:rsidP="0060484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0D6AE55" w14:textId="77777777" w:rsidR="004D293A" w:rsidRDefault="004D293A" w:rsidP="00604843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EAECCA" w14:textId="77777777" w:rsidR="00A812A6" w:rsidRDefault="00A812A6" w:rsidP="00A812A6">
            <w:pPr>
              <w:pStyle w:val="Paragrafoelenco"/>
              <w:ind w:left="390"/>
              <w:rPr>
                <w:lang w:val="it-IT"/>
              </w:rPr>
            </w:pPr>
          </w:p>
          <w:p w14:paraId="1D8AC92B" w14:textId="77777777" w:rsidR="004D293A" w:rsidRPr="0017781D" w:rsidRDefault="004D293A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Analizzare i dati e interpretarli anche con l’ausilio di rappresentazioni grafiche.</w:t>
            </w:r>
          </w:p>
          <w:p w14:paraId="70542A8B" w14:textId="77777777" w:rsidR="004D293A" w:rsidRPr="0017781D" w:rsidRDefault="004D293A" w:rsidP="00604843">
            <w:pPr>
              <w:pStyle w:val="Paragrafoelenco"/>
              <w:ind w:left="390"/>
              <w:rPr>
                <w:lang w:val="it-IT"/>
              </w:rPr>
            </w:pPr>
          </w:p>
          <w:p w14:paraId="67F111FA" w14:textId="77777777" w:rsidR="004D293A" w:rsidRPr="0017781D" w:rsidRDefault="004D293A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in modo flessibile i concetti e gli strumenti matematici per affrontare e risolvere problemi riferiti a situazioni applicative rel</w:t>
            </w:r>
            <w:r w:rsidR="000F70F7">
              <w:rPr>
                <w:lang w:val="it-IT"/>
              </w:rPr>
              <w:t>ative al settore di riferimento</w:t>
            </w:r>
            <w:r w:rsidRPr="0017781D">
              <w:rPr>
                <w:lang w:val="it-IT"/>
              </w:rPr>
              <w:t>.</w:t>
            </w:r>
          </w:p>
          <w:p w14:paraId="264B8AD9" w14:textId="77777777" w:rsidR="004D293A" w:rsidRPr="0017781D" w:rsidRDefault="004D293A" w:rsidP="00604843">
            <w:pPr>
              <w:pStyle w:val="Paragrafoelenco"/>
              <w:rPr>
                <w:lang w:val="it-IT"/>
              </w:rPr>
            </w:pPr>
          </w:p>
          <w:p w14:paraId="3B1A774E" w14:textId="77777777" w:rsidR="004D293A" w:rsidRPr="0017781D" w:rsidRDefault="000F70F7" w:rsidP="00604843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5C2A7C">
              <w:rPr>
                <w:lang w:val="it-IT"/>
              </w:rPr>
              <w:t>Individuare strategie appropriate per risolvere problemi</w:t>
            </w:r>
            <w:r w:rsidR="004D293A" w:rsidRPr="0017781D">
              <w:rPr>
                <w:lang w:val="it-IT"/>
              </w:rPr>
              <w:t>.</w:t>
            </w:r>
          </w:p>
          <w:p w14:paraId="015FC853" w14:textId="77777777" w:rsidR="004D293A" w:rsidRPr="00431660" w:rsidRDefault="004D293A" w:rsidP="00604843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5294DB96" w14:textId="77777777"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14:paraId="33B8F59E" w14:textId="77777777" w:rsidR="004D293A" w:rsidRPr="00431660" w:rsidRDefault="004D293A" w:rsidP="00604843">
            <w:pPr>
              <w:ind w:left="30"/>
              <w:rPr>
                <w:b/>
                <w:lang w:val="it-IT"/>
              </w:rPr>
            </w:pPr>
          </w:p>
          <w:p w14:paraId="59B37175" w14:textId="77777777" w:rsidR="004D293A" w:rsidRPr="00431660" w:rsidRDefault="004D293A" w:rsidP="00604843">
            <w:pPr>
              <w:rPr>
                <w:lang w:val="it-IT"/>
              </w:rPr>
            </w:pPr>
          </w:p>
          <w:p w14:paraId="54148525" w14:textId="77777777" w:rsidR="004165D4" w:rsidRDefault="00A812A6" w:rsidP="004165D4">
            <w:pPr>
              <w:ind w:left="252"/>
              <w:rPr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La funzione esponenziale e logaritmica</w:t>
            </w:r>
            <w:r w:rsidR="004165D4" w:rsidRPr="004165D4">
              <w:rPr>
                <w:b/>
                <w:lang w:val="it-IT"/>
              </w:rPr>
              <w:t xml:space="preserve"> </w:t>
            </w:r>
          </w:p>
          <w:p w14:paraId="3244CF02" w14:textId="77777777" w:rsidR="004165D4" w:rsidRDefault="004165D4" w:rsidP="004165D4">
            <w:pPr>
              <w:ind w:left="252"/>
              <w:rPr>
                <w:b/>
                <w:lang w:val="it-IT"/>
              </w:rPr>
            </w:pPr>
          </w:p>
          <w:p w14:paraId="14C64F27" w14:textId="77777777" w:rsidR="00985E95" w:rsidRPr="004165D4" w:rsidRDefault="00985E95" w:rsidP="004165D4">
            <w:pPr>
              <w:ind w:left="252"/>
              <w:rPr>
                <w:b/>
                <w:lang w:val="it-IT"/>
              </w:rPr>
            </w:pPr>
          </w:p>
          <w:p w14:paraId="16D75354" w14:textId="77777777" w:rsidR="00985E95" w:rsidRPr="000F70F7" w:rsidRDefault="000F70F7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>
              <w:rPr>
                <w:lang w:val="it-IT"/>
              </w:rPr>
              <w:t>La funzione esponenziale</w:t>
            </w:r>
            <w:r w:rsidR="00985E95" w:rsidRPr="000F70F7">
              <w:rPr>
                <w:lang w:val="it-IT"/>
              </w:rPr>
              <w:t xml:space="preserve"> </w:t>
            </w:r>
          </w:p>
          <w:p w14:paraId="5DA46DEB" w14:textId="77777777"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 xml:space="preserve">Equazioni e disequazioni esponenziali </w:t>
            </w:r>
          </w:p>
          <w:p w14:paraId="0819B740" w14:textId="77777777"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>La funzione logaritmica</w:t>
            </w:r>
          </w:p>
          <w:p w14:paraId="5D97D4C9" w14:textId="77777777" w:rsidR="00985E95" w:rsidRPr="000F70F7" w:rsidRDefault="00985E95" w:rsidP="000F70F7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lang w:val="it-IT"/>
              </w:rPr>
            </w:pPr>
            <w:r w:rsidRPr="000F70F7">
              <w:rPr>
                <w:lang w:val="it-IT"/>
              </w:rPr>
              <w:t xml:space="preserve">Equazioni </w:t>
            </w:r>
            <w:r w:rsidR="000F70F7">
              <w:rPr>
                <w:lang w:val="it-IT"/>
              </w:rPr>
              <w:t xml:space="preserve">e disequazioni </w:t>
            </w:r>
            <w:r w:rsidRPr="000F70F7">
              <w:rPr>
                <w:lang w:val="it-IT"/>
              </w:rPr>
              <w:t>logaritmiche</w:t>
            </w:r>
          </w:p>
          <w:p w14:paraId="24CB0840" w14:textId="77777777" w:rsidR="004D293A" w:rsidRPr="00523EED" w:rsidRDefault="004D293A" w:rsidP="000F70F7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0841F0" w14:textId="77777777"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Dare la defin</w:t>
            </w:r>
            <w:r>
              <w:rPr>
                <w:lang w:val="it-IT"/>
              </w:rPr>
              <w:t>izione di funzione esponenziale.</w:t>
            </w:r>
          </w:p>
          <w:p w14:paraId="03D660FE" w14:textId="77777777" w:rsidR="003D3B2B" w:rsidRDefault="003D3B2B" w:rsidP="003D3B2B">
            <w:pPr>
              <w:pStyle w:val="Paragrafoelenco"/>
              <w:ind w:left="364"/>
              <w:rPr>
                <w:lang w:val="it-IT"/>
              </w:rPr>
            </w:pPr>
          </w:p>
          <w:p w14:paraId="5253AAB7" w14:textId="77777777"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Studiare il grafico della funzione esponenziale con base</w:t>
            </w:r>
            <w:r w:rsidR="003D3B2B">
              <w:rPr>
                <w:lang w:val="it-IT"/>
              </w:rPr>
              <w:t>&gt;</w:t>
            </w:r>
            <w:r>
              <w:rPr>
                <w:lang w:val="it-IT"/>
              </w:rPr>
              <w:t>1 e 0&lt;base &lt;1.</w:t>
            </w:r>
          </w:p>
          <w:p w14:paraId="6EC92264" w14:textId="77777777" w:rsidR="003D3B2B" w:rsidRPr="003D3B2B" w:rsidRDefault="003D3B2B" w:rsidP="003D3B2B">
            <w:pPr>
              <w:rPr>
                <w:lang w:val="it-IT"/>
              </w:rPr>
            </w:pPr>
          </w:p>
          <w:p w14:paraId="35395675" w14:textId="77777777"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Determinare il dominio</w:t>
            </w:r>
            <w:r>
              <w:rPr>
                <w:lang w:val="it-IT"/>
              </w:rPr>
              <w:t>.</w:t>
            </w:r>
          </w:p>
          <w:p w14:paraId="73B6915B" w14:textId="77777777" w:rsidR="003D3B2B" w:rsidRPr="003D3B2B" w:rsidRDefault="003D3B2B" w:rsidP="003D3B2B">
            <w:pPr>
              <w:pStyle w:val="Paragrafoelenco"/>
              <w:rPr>
                <w:lang w:val="it-IT"/>
              </w:rPr>
            </w:pPr>
          </w:p>
          <w:p w14:paraId="3DF33B82" w14:textId="77777777" w:rsidR="00A048A2" w:rsidRP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Risolvere equazioni </w:t>
            </w:r>
            <w:r>
              <w:rPr>
                <w:lang w:val="it-IT"/>
              </w:rPr>
              <w:t xml:space="preserve">e disequazioni </w:t>
            </w:r>
            <w:r w:rsidRPr="00A048A2">
              <w:rPr>
                <w:lang w:val="it-IT"/>
              </w:rPr>
              <w:t>esponenziali</w:t>
            </w:r>
            <w:r w:rsidR="003D3B2B">
              <w:rPr>
                <w:lang w:val="it-IT"/>
              </w:rPr>
              <w:t>.</w:t>
            </w:r>
          </w:p>
          <w:p w14:paraId="373EAFFC" w14:textId="77777777" w:rsidR="003D3B2B" w:rsidRDefault="003D3B2B" w:rsidP="003D3B2B">
            <w:pPr>
              <w:pStyle w:val="Paragrafoelenco"/>
              <w:ind w:left="364"/>
              <w:rPr>
                <w:lang w:val="it-IT"/>
              </w:rPr>
            </w:pPr>
          </w:p>
          <w:p w14:paraId="7AF23481" w14:textId="77777777"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Dare la definizione di logaritmo  </w:t>
            </w:r>
          </w:p>
          <w:p w14:paraId="38D53086" w14:textId="77777777" w:rsidR="003D3B2B" w:rsidRDefault="003D3B2B" w:rsidP="003D3B2B">
            <w:pPr>
              <w:pStyle w:val="Paragrafoelenco"/>
              <w:ind w:left="364"/>
              <w:rPr>
                <w:lang w:val="it-IT"/>
              </w:rPr>
            </w:pPr>
          </w:p>
          <w:p w14:paraId="65B361AA" w14:textId="77777777"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Applicare le proprietà dei logaritmi </w:t>
            </w:r>
          </w:p>
          <w:p w14:paraId="2DB6A08F" w14:textId="77777777" w:rsidR="003D3B2B" w:rsidRPr="003D3B2B" w:rsidRDefault="003D3B2B" w:rsidP="003D3B2B">
            <w:pPr>
              <w:rPr>
                <w:lang w:val="it-IT"/>
              </w:rPr>
            </w:pPr>
          </w:p>
          <w:p w14:paraId="523A53B5" w14:textId="77777777" w:rsidR="003D3B2B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 xml:space="preserve">Dare la definizione di funzione logaritmica </w:t>
            </w:r>
          </w:p>
          <w:p w14:paraId="22AA24B7" w14:textId="77777777" w:rsidR="003D3B2B" w:rsidRPr="003D3B2B" w:rsidRDefault="003D3B2B" w:rsidP="003D3B2B">
            <w:pPr>
              <w:rPr>
                <w:lang w:val="it-IT"/>
              </w:rPr>
            </w:pPr>
          </w:p>
          <w:p w14:paraId="744F51C6" w14:textId="77777777" w:rsidR="00A048A2" w:rsidRDefault="00A048A2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A048A2">
              <w:rPr>
                <w:lang w:val="it-IT"/>
              </w:rPr>
              <w:t>Studiare il grafico della funzione logaritmica con base</w:t>
            </w:r>
            <w:r w:rsidR="003D3B2B">
              <w:rPr>
                <w:lang w:val="it-IT"/>
              </w:rPr>
              <w:t>&gt;1 e 0&lt;base &lt;1.</w:t>
            </w:r>
          </w:p>
          <w:p w14:paraId="22011C35" w14:textId="77777777" w:rsidR="003D3B2B" w:rsidRPr="003D3B2B" w:rsidRDefault="003D3B2B" w:rsidP="003D3B2B">
            <w:pPr>
              <w:pStyle w:val="Paragrafoelenco"/>
              <w:rPr>
                <w:lang w:val="it-IT"/>
              </w:rPr>
            </w:pPr>
          </w:p>
          <w:p w14:paraId="1FA3D9B9" w14:textId="77777777" w:rsidR="003D3B2B" w:rsidRPr="00A048A2" w:rsidRDefault="003D3B2B" w:rsidP="003D3B2B">
            <w:pPr>
              <w:pStyle w:val="Paragrafoelenco"/>
              <w:numPr>
                <w:ilvl w:val="0"/>
                <w:numId w:val="17"/>
              </w:numPr>
              <w:ind w:left="364" w:hanging="284"/>
              <w:rPr>
                <w:lang w:val="it-IT"/>
              </w:rPr>
            </w:pPr>
            <w:r w:rsidRPr="0016449C">
              <w:rPr>
                <w:lang w:val="it-IT"/>
              </w:rPr>
              <w:t xml:space="preserve">Risolvere </w:t>
            </w:r>
            <w:r w:rsidR="002A7303">
              <w:rPr>
                <w:lang w:val="it-IT"/>
              </w:rPr>
              <w:t xml:space="preserve">le </w:t>
            </w:r>
            <w:r w:rsidRPr="0016449C">
              <w:rPr>
                <w:lang w:val="it-IT"/>
              </w:rPr>
              <w:t>equazioni logaritmiche</w:t>
            </w:r>
          </w:p>
          <w:p w14:paraId="6BE45815" w14:textId="77777777" w:rsidR="004D293A" w:rsidRPr="00431660" w:rsidRDefault="004D293A" w:rsidP="00604843">
            <w:pPr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42194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14:paraId="4958FFA9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654C883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D9D4CCA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697BD53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  <w:p w14:paraId="0646C7C3" w14:textId="77777777" w:rsidR="004D293A" w:rsidRPr="00431660" w:rsidRDefault="004D293A" w:rsidP="006048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46A3690" w14:textId="77777777" w:rsidR="004D293A" w:rsidRDefault="000F70F7" w:rsidP="000F70F7">
            <w:pPr>
              <w:ind w:left="110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93675B">
              <w:rPr>
                <w:lang w:val="it-IT"/>
              </w:rPr>
              <w:t>sercizi di calcolo, misure di forme geometriche e oggetti della realtà</w:t>
            </w:r>
          </w:p>
          <w:p w14:paraId="59BC3164" w14:textId="77777777" w:rsidR="00A048A2" w:rsidRPr="00A048A2" w:rsidRDefault="00A048A2" w:rsidP="000F70F7">
            <w:pPr>
              <w:ind w:left="110"/>
              <w:rPr>
                <w:lang w:val="it-IT"/>
              </w:rPr>
            </w:pPr>
          </w:p>
        </w:tc>
      </w:tr>
    </w:tbl>
    <w:p w14:paraId="0A3F7628" w14:textId="77777777" w:rsidR="004D293A" w:rsidRDefault="004D293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14:paraId="3FA4A523" w14:textId="77777777" w:rsidR="00F77D14" w:rsidRDefault="00CD3174" w:rsidP="00F77D14">
      <w:pPr>
        <w:spacing w:line="181" w:lineRule="exact"/>
        <w:ind w:left="284"/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t>Santeramo in Colle, 31/05/2024</w:t>
      </w:r>
    </w:p>
    <w:sectPr w:rsidR="00F77D14" w:rsidSect="00E137B5">
      <w:pgSz w:w="16840" w:h="11910" w:orient="landscape"/>
      <w:pgMar w:top="510" w:right="851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1D0"/>
    <w:multiLevelType w:val="hybridMultilevel"/>
    <w:tmpl w:val="04D2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32A"/>
    <w:multiLevelType w:val="hybridMultilevel"/>
    <w:tmpl w:val="A3403D30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6AA"/>
    <w:multiLevelType w:val="hybridMultilevel"/>
    <w:tmpl w:val="01F46226"/>
    <w:lvl w:ilvl="0" w:tplc="727EAA22">
      <w:numFmt w:val="bullet"/>
      <w:lvlText w:val="-"/>
      <w:lvlJc w:val="left"/>
      <w:pPr>
        <w:ind w:left="94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11AC1EDF"/>
    <w:multiLevelType w:val="hybridMultilevel"/>
    <w:tmpl w:val="0E7E3990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2101563"/>
    <w:multiLevelType w:val="hybridMultilevel"/>
    <w:tmpl w:val="15246BB4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61B114E"/>
    <w:multiLevelType w:val="hybridMultilevel"/>
    <w:tmpl w:val="AF1E8BB2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50CB"/>
    <w:multiLevelType w:val="hybridMultilevel"/>
    <w:tmpl w:val="6DB416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B56D5E"/>
    <w:multiLevelType w:val="hybridMultilevel"/>
    <w:tmpl w:val="ED4E8A86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340C5E1E"/>
    <w:multiLevelType w:val="hybridMultilevel"/>
    <w:tmpl w:val="F320CD6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B876321"/>
    <w:multiLevelType w:val="hybridMultilevel"/>
    <w:tmpl w:val="8D3C9832"/>
    <w:lvl w:ilvl="0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6C7F22"/>
    <w:multiLevelType w:val="hybridMultilevel"/>
    <w:tmpl w:val="21144658"/>
    <w:lvl w:ilvl="0" w:tplc="727E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5718"/>
    <w:multiLevelType w:val="hybridMultilevel"/>
    <w:tmpl w:val="F67A37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71406D"/>
    <w:multiLevelType w:val="hybridMultilevel"/>
    <w:tmpl w:val="B36CB970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3E42353"/>
    <w:multiLevelType w:val="hybridMultilevel"/>
    <w:tmpl w:val="FE083CC2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7C15EBF"/>
    <w:multiLevelType w:val="multilevel"/>
    <w:tmpl w:val="44107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C841EC"/>
    <w:multiLevelType w:val="hybridMultilevel"/>
    <w:tmpl w:val="80D6EED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04E3AD4"/>
    <w:multiLevelType w:val="hybridMultilevel"/>
    <w:tmpl w:val="411C652E"/>
    <w:lvl w:ilvl="0" w:tplc="727EAA22"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ED0225BA">
      <w:numFmt w:val="bullet"/>
      <w:lvlText w:val="•"/>
      <w:lvlJc w:val="left"/>
      <w:pPr>
        <w:ind w:left="1474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252473430">
    <w:abstractNumId w:val="13"/>
  </w:num>
  <w:num w:numId="2" w16cid:durableId="481123531">
    <w:abstractNumId w:val="0"/>
  </w:num>
  <w:num w:numId="3" w16cid:durableId="1198545935">
    <w:abstractNumId w:val="11"/>
  </w:num>
  <w:num w:numId="4" w16cid:durableId="1193762700">
    <w:abstractNumId w:val="6"/>
  </w:num>
  <w:num w:numId="5" w16cid:durableId="696856570">
    <w:abstractNumId w:val="9"/>
  </w:num>
  <w:num w:numId="6" w16cid:durableId="1184367719">
    <w:abstractNumId w:val="15"/>
  </w:num>
  <w:num w:numId="7" w16cid:durableId="1245071665">
    <w:abstractNumId w:val="16"/>
  </w:num>
  <w:num w:numId="8" w16cid:durableId="903956690">
    <w:abstractNumId w:val="14"/>
  </w:num>
  <w:num w:numId="9" w16cid:durableId="183712541">
    <w:abstractNumId w:val="5"/>
  </w:num>
  <w:num w:numId="10" w16cid:durableId="716320667">
    <w:abstractNumId w:val="3"/>
  </w:num>
  <w:num w:numId="11" w16cid:durableId="2100058864">
    <w:abstractNumId w:val="1"/>
  </w:num>
  <w:num w:numId="12" w16cid:durableId="1230116303">
    <w:abstractNumId w:val="7"/>
  </w:num>
  <w:num w:numId="13" w16cid:durableId="1838612584">
    <w:abstractNumId w:val="4"/>
  </w:num>
  <w:num w:numId="14" w16cid:durableId="697705651">
    <w:abstractNumId w:val="8"/>
  </w:num>
  <w:num w:numId="15" w16cid:durableId="1794979611">
    <w:abstractNumId w:val="12"/>
  </w:num>
  <w:num w:numId="16" w16cid:durableId="888300320">
    <w:abstractNumId w:val="10"/>
  </w:num>
  <w:num w:numId="17" w16cid:durableId="193288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0"/>
    <w:rsid w:val="0001797A"/>
    <w:rsid w:val="000213C9"/>
    <w:rsid w:val="00025C1F"/>
    <w:rsid w:val="000E4172"/>
    <w:rsid w:val="000F0C49"/>
    <w:rsid w:val="000F283A"/>
    <w:rsid w:val="000F70F7"/>
    <w:rsid w:val="00100F43"/>
    <w:rsid w:val="00106102"/>
    <w:rsid w:val="0016449C"/>
    <w:rsid w:val="0017781D"/>
    <w:rsid w:val="002A6389"/>
    <w:rsid w:val="002A7303"/>
    <w:rsid w:val="002C26CD"/>
    <w:rsid w:val="002F6B0E"/>
    <w:rsid w:val="003D3B2B"/>
    <w:rsid w:val="0040738B"/>
    <w:rsid w:val="004165D4"/>
    <w:rsid w:val="00431660"/>
    <w:rsid w:val="00436DBE"/>
    <w:rsid w:val="00451005"/>
    <w:rsid w:val="004A2981"/>
    <w:rsid w:val="004D293A"/>
    <w:rsid w:val="004D5D59"/>
    <w:rsid w:val="00523EED"/>
    <w:rsid w:val="00530746"/>
    <w:rsid w:val="00586E09"/>
    <w:rsid w:val="005C2A7C"/>
    <w:rsid w:val="005F1891"/>
    <w:rsid w:val="00707675"/>
    <w:rsid w:val="0071344C"/>
    <w:rsid w:val="00750D80"/>
    <w:rsid w:val="007D7D39"/>
    <w:rsid w:val="00872821"/>
    <w:rsid w:val="0088024A"/>
    <w:rsid w:val="0093675B"/>
    <w:rsid w:val="00985E95"/>
    <w:rsid w:val="009C11DF"/>
    <w:rsid w:val="009D4B7F"/>
    <w:rsid w:val="00A048A2"/>
    <w:rsid w:val="00A812A6"/>
    <w:rsid w:val="00AA5BB2"/>
    <w:rsid w:val="00AE1507"/>
    <w:rsid w:val="00BA64AA"/>
    <w:rsid w:val="00CD3174"/>
    <w:rsid w:val="00D614F7"/>
    <w:rsid w:val="00E02571"/>
    <w:rsid w:val="00E03B6C"/>
    <w:rsid w:val="00E137B5"/>
    <w:rsid w:val="00E72157"/>
    <w:rsid w:val="00F238F2"/>
    <w:rsid w:val="00F77D14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17E2"/>
  <w15:docId w15:val="{03C9202F-0F7E-475B-93C6-39741B0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CD4C-0620-46A0-9887-DA0F9CF7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MULTIMEDIALE3 IPSIA</cp:lastModifiedBy>
  <cp:revision>2</cp:revision>
  <cp:lastPrinted>2023-06-04T17:50:00Z</cp:lastPrinted>
  <dcterms:created xsi:type="dcterms:W3CDTF">2024-06-12T15:44:00Z</dcterms:created>
  <dcterms:modified xsi:type="dcterms:W3CDTF">2024-06-12T15:44:00Z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